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inline distT="0" distB="0" distL="0" distR="0">
            <wp:extent cx="4697095" cy="2642235"/>
            <wp:effectExtent l="0" t="0" r="0" b="0"/>
            <wp:docPr id="1" name="Picture 19705930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7059304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eastAsia="宋体" w:eastAsiaTheme="minorEastAsia"/>
          <w:b/>
          <w:b/>
          <w:bCs/>
          <w:color w:val="050505"/>
          <w:sz w:val="32"/>
          <w:szCs w:val="32"/>
          <w:lang w:val="en-GB"/>
        </w:rPr>
      </w:pPr>
      <w:r>
        <w:rPr>
          <w:rFonts w:eastAsia="宋体" w:eastAsiaTheme="minorEastAsia"/>
          <w:b/>
          <w:bCs/>
          <w:color w:val="050505"/>
          <w:sz w:val="32"/>
          <w:szCs w:val="32"/>
          <w:lang w:val="en-GB"/>
        </w:rPr>
      </w:r>
    </w:p>
    <w:p>
      <w:pPr>
        <w:pStyle w:val="Normal"/>
        <w:spacing w:before="0" w:after="0"/>
        <w:jc w:val="center"/>
        <w:rPr>
          <w:rFonts w:eastAsia="宋体" w:cs="Calibri" w:cstheme="minorHAnsi" w:eastAsiaTheme="minorEastAsia"/>
          <w:b/>
          <w:b/>
          <w:bCs/>
          <w:color w:val="050505"/>
          <w:sz w:val="32"/>
          <w:szCs w:val="32"/>
        </w:rPr>
      </w:pPr>
      <w:r>
        <w:rPr>
          <w:rFonts w:eastAsia="宋体" w:cs="Calibri" w:cstheme="minorHAnsi" w:eastAsiaTheme="minorEastAsia"/>
          <w:b/>
          <w:bCs/>
          <w:color w:val="050505"/>
          <w:sz w:val="32"/>
          <w:szCs w:val="32"/>
        </w:rPr>
        <w:t>Γίνε ο Μηχανικός Παραγωγής του Μέλλοντος!</w:t>
      </w:r>
    </w:p>
    <w:p>
      <w:pPr>
        <w:pStyle w:val="Normal"/>
        <w:spacing w:before="0" w:after="0"/>
        <w:jc w:val="center"/>
        <w:rPr>
          <w:rFonts w:eastAsia="宋体" w:cs="Calibri" w:cstheme="minorHAnsi" w:eastAsiaTheme="minorEastAsia"/>
          <w:b/>
          <w:b/>
          <w:bCs/>
          <w:color w:val="050505"/>
          <w:sz w:val="32"/>
          <w:szCs w:val="32"/>
        </w:rPr>
      </w:pPr>
      <w:r>
        <w:rPr>
          <w:rFonts w:eastAsia="宋体" w:cs="Calibri" w:cstheme="minorHAnsi" w:eastAsiaTheme="minorEastAsia"/>
          <w:b/>
          <w:bCs/>
          <w:color w:val="050505"/>
          <w:sz w:val="32"/>
          <w:szCs w:val="32"/>
        </w:rPr>
      </w:r>
    </w:p>
    <w:p>
      <w:pPr>
        <w:pStyle w:val="Normal"/>
        <w:jc w:val="both"/>
        <w:rPr>
          <w:rFonts w:eastAsia="宋体" w:cs="Calibri" w:cstheme="minorHAnsi" w:eastAsiaTheme="minorEastAsia"/>
          <w:b/>
          <w:b/>
          <w:bCs/>
          <w:color w:val="FF0000"/>
          <w:sz w:val="28"/>
          <w:szCs w:val="28"/>
        </w:rPr>
      </w:pPr>
      <w:r>
        <w:rPr>
          <w:rFonts w:eastAsia="宋体" w:cs="Calibri" w:cstheme="minorHAnsi" w:eastAsiaTheme="minorEastAsia"/>
          <w:b/>
          <w:bCs/>
          <w:color w:val="050505"/>
          <w:sz w:val="28"/>
          <w:szCs w:val="28"/>
        </w:rPr>
        <w:t xml:space="preserve">300 νέες θέσεις εργασίας Μηχανικών Παραγωγής ανοίγει η Παπαστράτος για το εργοστάσιό της στον  Ασπρόπυργο και σε περιμένει </w:t>
      </w:r>
      <w:r>
        <w:rPr>
          <w:rFonts w:eastAsia="宋体" w:cs="Calibri" w:cstheme="minorHAnsi" w:eastAsiaTheme="minorEastAsia"/>
          <w:b/>
          <w:bCs/>
          <w:color w:val="FF0000"/>
          <w:sz w:val="28"/>
          <w:szCs w:val="28"/>
        </w:rPr>
        <w:t>να γίνεις ο μηχανικός παραγωγής του μέλλοντος!</w:t>
      </w:r>
    </w:p>
    <w:p>
      <w:pPr>
        <w:pStyle w:val="ListParagraph"/>
        <w:numPr>
          <w:ilvl w:val="0"/>
          <w:numId w:val="1"/>
        </w:numPr>
        <w:jc w:val="both"/>
        <w:rPr>
          <w:rFonts w:eastAsia="宋体" w:cs="Calibri" w:cstheme="minorHAnsi" w:eastAsiaTheme="minorEastAsia"/>
          <w:color w:val="050505"/>
        </w:rPr>
      </w:pPr>
      <w:r>
        <w:rPr>
          <w:rFonts w:eastAsia="宋体" w:cs="Calibri" w:cstheme="minorHAnsi" w:eastAsiaTheme="minorEastAsia"/>
          <w:color w:val="050505"/>
        </w:rPr>
        <w:t>Είσαι τελειόφοιτος ή πρόσφατα απόφοιτος σχολής Μηχανολόγων, Ηλεκτρολόγων Μηχανικών ή σχολής Μηχανικών Αυτοματισμού;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50505"/>
        </w:rPr>
      </w:pPr>
      <w:r>
        <w:rPr>
          <w:rFonts w:eastAsia="宋体" w:cs="Calibri" w:cstheme="minorHAnsi" w:eastAsiaTheme="minorEastAsia"/>
          <w:color w:val="050505"/>
        </w:rPr>
        <w:t>Έχεις εκπληρωμένες τις στρατιωτικές σου υποχρεώσεις (για άνδρες υποψηφίους);</w:t>
      </w:r>
    </w:p>
    <w:p>
      <w:pPr>
        <w:pStyle w:val="ListParagraph"/>
        <w:numPr>
          <w:ilvl w:val="0"/>
          <w:numId w:val="1"/>
        </w:numPr>
        <w:jc w:val="both"/>
        <w:rPr>
          <w:rFonts w:eastAsia="宋体" w:cs="Calibri" w:cstheme="minorHAnsi" w:eastAsiaTheme="minorEastAsia"/>
          <w:color w:val="050505"/>
        </w:rPr>
      </w:pPr>
      <w:r>
        <w:rPr>
          <w:rFonts w:eastAsia="宋体" w:cs="Calibri" w:cstheme="minorHAnsi" w:eastAsiaTheme="minorEastAsia"/>
          <w:color w:val="050505"/>
        </w:rPr>
        <w:t>Αναζητάς την επόμενη επαγγελματική σου εμπειρία;</w:t>
      </w:r>
    </w:p>
    <w:p>
      <w:pPr>
        <w:pStyle w:val="ListParagraph"/>
        <w:numPr>
          <w:ilvl w:val="0"/>
          <w:numId w:val="1"/>
        </w:numPr>
        <w:jc w:val="both"/>
        <w:rPr>
          <w:rFonts w:eastAsia="宋体" w:cs="Calibri" w:cstheme="minorHAnsi" w:eastAsiaTheme="minorEastAsia"/>
          <w:color w:val="050505"/>
        </w:rPr>
      </w:pPr>
      <w:r>
        <w:rPr>
          <w:rFonts w:eastAsia="宋体" w:cs="Calibri" w:cstheme="minorHAnsi" w:eastAsiaTheme="minorEastAsia"/>
          <w:color w:val="050505"/>
        </w:rPr>
        <w:t>Θέλεις να εξελιχθείς δουλεύοντας στη μεγαλύτερη εταιρεία παραγωγής προϊόντων καπνού στην Ελλάδα;</w:t>
      </w:r>
    </w:p>
    <w:p>
      <w:pPr>
        <w:pStyle w:val="Normal"/>
        <w:jc w:val="both"/>
        <w:rPr/>
      </w:pPr>
      <w:r>
        <w:rPr>
          <w:rFonts w:eastAsia="宋体" w:cs="Calibri" w:cstheme="minorHAnsi" w:eastAsiaTheme="minorEastAsia"/>
          <w:b/>
          <w:bCs/>
          <w:color w:val="050505"/>
          <w:sz w:val="28"/>
          <w:szCs w:val="28"/>
        </w:rPr>
        <w:t xml:space="preserve">Διεκδίκησε μία από τις 300 θέσεις εργασίας </w:t>
      </w:r>
      <w:hyperlink r:id="rId3">
        <w:r>
          <w:rPr>
            <w:rStyle w:val="Style14"/>
            <w:rFonts w:eastAsia="宋体" w:cs="Calibri" w:cstheme="minorHAnsi" w:eastAsiaTheme="minorEastAsia"/>
            <w:b/>
            <w:bCs/>
            <w:sz w:val="28"/>
            <w:szCs w:val="28"/>
          </w:rPr>
          <w:t>εδώ</w:t>
        </w:r>
      </w:hyperlink>
      <w:r>
        <w:rPr>
          <w:rFonts w:eastAsia="宋体" w:cs="Calibri" w:cstheme="minorHAnsi" w:eastAsiaTheme="minorEastAsia"/>
          <w:b/>
          <w:bCs/>
          <w:color w:val="050505"/>
          <w:sz w:val="28"/>
          <w:szCs w:val="28"/>
        </w:rPr>
        <w:t>!</w:t>
      </w:r>
    </w:p>
    <w:p>
      <w:pPr>
        <w:pStyle w:val="Normal"/>
        <w:jc w:val="both"/>
        <w:rPr>
          <w:rFonts w:eastAsia="宋体" w:cs="Calibri" w:cstheme="minorHAnsi" w:eastAsiaTheme="minorEastAsia"/>
          <w:b/>
          <w:b/>
          <w:bCs/>
          <w:color w:val="050505"/>
          <w:sz w:val="28"/>
          <w:szCs w:val="28"/>
        </w:rPr>
      </w:pPr>
      <w:r>
        <w:rPr>
          <w:rFonts w:eastAsia="宋体" w:cs="Calibri" w:cstheme="minorHAnsi" w:eastAsiaTheme="minorEastAsia"/>
          <w:b/>
          <w:bCs/>
          <w:color w:val="050505"/>
          <w:sz w:val="28"/>
          <w:szCs w:val="28"/>
        </w:rPr>
        <w:t>Τα χαρακτηριστικά του εργοστασίου του μέλλοντος: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62585" cy="323850"/>
            <wp:effectExtent l="0" t="0" r="0" b="0"/>
            <wp:wrapSquare wrapText="bothSides"/>
            <wp:docPr id="2" name="Picture 4822412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8224128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</w:rPr>
        <w:t>Ψηφιοποίηση διαδικασιών</w:t>
      </w:r>
    </w:p>
    <w:p>
      <w:pPr>
        <w:pStyle w:val="Normal"/>
        <w:jc w:val="both"/>
        <w:rPr>
          <w:rFonts w:cs="Calibri" w:cstheme="minorHAnsi"/>
        </w:rPr>
      </w:pPr>
      <w:r>
        <w:rPr/>
        <w:drawing>
          <wp:inline distT="0" distB="0" distL="0" distR="0">
            <wp:extent cx="375920" cy="304800"/>
            <wp:effectExtent l="0" t="0" r="0" b="0"/>
            <wp:docPr id="3" name="Picture 9294833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294833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>Ψηφιακή ωριμότητα</w:t>
      </w:r>
    </w:p>
    <w:p>
      <w:pPr>
        <w:pStyle w:val="Normal"/>
        <w:jc w:val="both"/>
        <w:rPr>
          <w:rFonts w:cs="Calibri" w:cstheme="minorHAnsi"/>
        </w:rPr>
      </w:pPr>
      <w:r>
        <w:rPr/>
        <w:drawing>
          <wp:inline distT="0" distB="0" distL="0" distR="0">
            <wp:extent cx="358140" cy="285750"/>
            <wp:effectExtent l="0" t="0" r="0" b="0"/>
            <wp:docPr id="4" name="Picture 5296716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2967167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>Νέες τεχνολογίες</w:t>
      </w:r>
    </w:p>
    <w:p>
      <w:pPr>
        <w:pStyle w:val="Normal"/>
        <w:jc w:val="both"/>
        <w:rPr>
          <w:rFonts w:cs="Calibri" w:cstheme="minorHAnsi"/>
        </w:rPr>
      </w:pPr>
      <w:r>
        <w:rPr/>
        <w:drawing>
          <wp:inline distT="0" distB="0" distL="0" distR="0">
            <wp:extent cx="379730" cy="297180"/>
            <wp:effectExtent l="0" t="0" r="0" b="0"/>
            <wp:docPr id="5" name="Picture 18737530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7375303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>Οργανωσιακός μετασχηματισμός</w:t>
      </w:r>
    </w:p>
    <w:p>
      <w:pPr>
        <w:pStyle w:val="Normal"/>
        <w:jc w:val="both"/>
        <w:rPr>
          <w:rFonts w:cs="Calibri" w:cstheme="minorHAnsi"/>
        </w:rPr>
      </w:pPr>
      <w:r>
        <w:rPr/>
        <w:drawing>
          <wp:inline distT="0" distB="0" distL="0" distR="0">
            <wp:extent cx="375285" cy="257175"/>
            <wp:effectExtent l="0" t="0" r="0" b="0"/>
            <wp:docPr id="6" name="Picture 14224453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2244532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cstheme="minorHAnsi"/>
        </w:rPr>
        <w:t>Κουλτούρα εστιασμένη στις ευκαιρίες</w:t>
      </w:r>
    </w:p>
    <w:p>
      <w:pPr>
        <w:pStyle w:val="Normal"/>
        <w:jc w:val="both"/>
        <w:rPr>
          <w:rFonts w:eastAsia="宋体" w:cs="Calibri" w:cstheme="minorHAnsi" w:eastAsiaTheme="minorEastAsia"/>
          <w:b/>
          <w:b/>
          <w:bCs/>
          <w:color w:val="050505"/>
          <w:sz w:val="28"/>
          <w:szCs w:val="28"/>
        </w:rPr>
      </w:pPr>
      <w:r>
        <w:rPr>
          <w:rFonts w:eastAsia="宋体" w:cs="Calibri" w:cstheme="minorHAnsi" w:eastAsiaTheme="minorEastAsia"/>
          <w:b/>
          <w:bCs/>
          <w:color w:val="050505"/>
          <w:sz w:val="28"/>
          <w:szCs w:val="28"/>
        </w:rPr>
        <w:t xml:space="preserve">Πάρε μέρος στο online workshop και γνώρισε τα στελέχη της Παπαστράτος  αλλά και τον νέο ρόλο του Μηχανικού Παραγωγής την Παρασκευή 18 Νοεμβρίου στις 14:00! </w:t>
      </w:r>
    </w:p>
    <w:p>
      <w:pPr>
        <w:pStyle w:val="Normal"/>
        <w:jc w:val="both"/>
        <w:rPr/>
      </w:pPr>
      <w:r>
        <w:rPr>
          <w:rFonts w:eastAsia="宋体" w:cs="Calibri" w:cstheme="minorHAnsi" w:eastAsiaTheme="minorEastAsia"/>
          <w:b/>
          <w:bCs/>
          <w:color w:val="050505"/>
        </w:rPr>
        <w:t xml:space="preserve">Δήλωσε συμμετοχή </w:t>
      </w:r>
      <w:hyperlink r:id="rId9">
        <w:r>
          <w:rPr>
            <w:rStyle w:val="Style14"/>
            <w:rFonts w:eastAsia="宋体" w:cs="Calibri" w:cstheme="minorHAnsi" w:eastAsiaTheme="minorEastAsia"/>
            <w:b/>
            <w:bCs/>
          </w:rPr>
          <w:t>εδώ.</w:t>
        </w:r>
      </w:hyperlink>
    </w:p>
    <w:p>
      <w:pPr>
        <w:pStyle w:val="Normal"/>
        <w:jc w:val="both"/>
        <w:rPr/>
      </w:pPr>
      <w:r>
        <w:rPr>
          <w:rFonts w:eastAsia="宋体" w:cs="Calibri" w:cstheme="minorHAnsi" w:eastAsiaTheme="minorEastAsia"/>
          <w:b/>
          <w:bCs/>
          <w:color w:val="050505"/>
        </w:rPr>
        <w:t xml:space="preserve">Innovation </w:t>
      </w:r>
      <w:r>
        <w:rPr>
          <w:rFonts w:eastAsia="宋体" w:cs="Calibri" w:cstheme="minorHAnsi" w:eastAsiaTheme="minorEastAsia"/>
          <w:b/>
          <w:bCs/>
          <w:color w:val="050505"/>
          <w:lang w:val="en-GB"/>
        </w:rPr>
        <w:t>Enabler</w:t>
      </w:r>
      <w:r>
        <w:rPr>
          <w:rFonts w:eastAsia="宋体" w:cs="Calibri" w:cstheme="minorHAnsi" w:eastAsiaTheme="minorEastAsia"/>
          <w:color w:val="050505"/>
        </w:rPr>
        <w:t xml:space="preserve"> του προγράμματος είναι η εταιρεία </w:t>
      </w:r>
      <w:hyperlink r:id="rId10">
        <w:r>
          <w:rPr>
            <w:rStyle w:val="ListLabel3"/>
            <w:rFonts w:eastAsia="宋体" w:cs="Calibri" w:cstheme="minorHAnsi" w:eastAsiaTheme="minorEastAsia"/>
            <w:b/>
            <w:bCs/>
            <w:color w:val="050505"/>
            <w:lang w:val="en-GB"/>
          </w:rPr>
          <w:t>Mantis</w:t>
        </w:r>
        <w:r>
          <w:rPr>
            <w:rStyle w:val="ListLabel3"/>
            <w:rFonts w:eastAsia="宋体" w:cs="Calibri" w:cstheme="minorHAnsi" w:eastAsiaTheme="minorEastAsia"/>
            <w:b/>
            <w:bCs/>
            <w:color w:val="050505"/>
          </w:rPr>
          <w:t xml:space="preserve"> </w:t>
        </w:r>
        <w:r>
          <w:rPr>
            <w:rStyle w:val="ListLabel3"/>
            <w:rFonts w:eastAsia="宋体" w:cs="Calibri" w:cstheme="minorHAnsi" w:eastAsiaTheme="minorEastAsia"/>
            <w:b/>
            <w:bCs/>
            <w:color w:val="050505"/>
            <w:lang w:val="en-GB"/>
          </w:rPr>
          <w:t>Beyond</w:t>
        </w:r>
        <w:r>
          <w:rPr>
            <w:rStyle w:val="ListLabel3"/>
            <w:rFonts w:eastAsia="宋体" w:cs="Calibri" w:cstheme="minorHAnsi" w:eastAsiaTheme="minorEastAsia"/>
            <w:b/>
            <w:bCs/>
            <w:color w:val="050505"/>
          </w:rPr>
          <w:t xml:space="preserve"> </w:t>
        </w:r>
        <w:r>
          <w:rPr>
            <w:rStyle w:val="ListLabel3"/>
            <w:rFonts w:eastAsia="宋体" w:cs="Calibri" w:cstheme="minorHAnsi" w:eastAsiaTheme="minorEastAsia"/>
            <w:b/>
            <w:bCs/>
            <w:color w:val="050505"/>
            <w:lang w:val="en-GB"/>
          </w:rPr>
          <w:t>Innovation</w:t>
        </w:r>
      </w:hyperlink>
      <w:r>
        <w:rPr>
          <w:rFonts w:eastAsia="宋体" w:cs="Calibri" w:cstheme="minorHAnsi" w:eastAsiaTheme="minorEastAsia"/>
          <w:color w:val="050505"/>
        </w:rPr>
        <w:t xml:space="preserve">, η οποία  βοηθά στον ψηφιακό μετασχηματισμό των επιχειρήσεων μέσω της ανεύρεσης νέων ταλέντων. H Mantis Beyond Innovation ανιχνεύει, εμπλέκει και αξιολογεί κορυφαία ταλέντα μέσω της αυτοματοποιημένης πλατφόρμας αξιολόγησης </w:t>
      </w:r>
      <w:hyperlink r:id="rId11">
        <w:r>
          <w:rPr>
            <w:rStyle w:val="ListLabel5"/>
            <w:rFonts w:eastAsia="宋体" w:cs="Calibri" w:cstheme="minorHAnsi" w:eastAsiaTheme="minorEastAsia"/>
            <w:color w:val="050505"/>
          </w:rPr>
          <w:t>Mantis IMS</w:t>
        </w:r>
      </w:hyperlink>
      <w:r>
        <w:rPr>
          <w:rFonts w:eastAsia="宋体" w:cs="Calibri" w:cstheme="minorHAnsi" w:eastAsiaTheme="minorEastAsia"/>
          <w:color w:val="050505"/>
        </w:rPr>
        <w:t xml:space="preserve"> με στόχο να βρει τους καλύτερους υποψηφίους παγκοσμίως.</w:t>
      </w:r>
    </w:p>
    <w:p>
      <w:pPr>
        <w:pStyle w:val="Normal"/>
        <w:spacing w:before="0" w:after="160"/>
        <w:jc w:val="both"/>
        <w:rPr/>
      </w:pPr>
      <w:r>
        <w:rPr>
          <w:rFonts w:eastAsia="宋体" w:cs="Calibri" w:cstheme="minorHAnsi" w:eastAsiaTheme="minorEastAsia"/>
          <w:b/>
          <w:bCs/>
          <w:color w:val="050505"/>
        </w:rPr>
        <w:t>Περισσότερες πληροφορίες:</w:t>
      </w:r>
      <w:r>
        <w:rPr>
          <w:rFonts w:eastAsia="宋体" w:cs="Calibri" w:cstheme="minorHAnsi" w:eastAsiaTheme="minorEastAsia"/>
          <w:color w:val="050505"/>
        </w:rPr>
        <w:t xml:space="preserve"> </w:t>
      </w:r>
      <w:hyperlink r:id="rId12">
        <w:r>
          <w:rPr>
            <w:rStyle w:val="Style14"/>
            <w:rFonts w:eastAsia="宋体" w:cs="Calibri" w:cstheme="minorHAnsi" w:eastAsiaTheme="minorEastAsia"/>
          </w:rPr>
          <w:t>https://papastratos.mantisbi.io</w:t>
        </w:r>
      </w:hyperlink>
      <w:r>
        <w:rPr>
          <w:rFonts w:eastAsia="宋体" w:cs="Calibri" w:cstheme="minorHAnsi" w:eastAsiaTheme="minorEastAsia"/>
          <w:color w:val="050505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5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uiPriority w:val="99"/>
    <w:unhideWhenUsed/>
    <w:rsid w:val="007c3596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968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71df"/>
    <w:rPr>
      <w:color w:val="605E5C"/>
      <w:shd w:fill="E1DFDD" w:val="clear"/>
    </w:rPr>
  </w:style>
  <w:style w:type="character" w:styleId="ListLabel1">
    <w:name w:val="ListLabel 1"/>
    <w:qFormat/>
    <w:rPr>
      <w:rFonts w:eastAsia="宋体" w:cs="Calibri" w:cstheme="minorHAnsi" w:eastAsiaTheme="minorEastAsia"/>
      <w:b/>
      <w:bCs/>
      <w:sz w:val="28"/>
      <w:szCs w:val="28"/>
    </w:rPr>
  </w:style>
  <w:style w:type="character" w:styleId="ListLabel2">
    <w:name w:val="ListLabel 2"/>
    <w:qFormat/>
    <w:rPr>
      <w:rFonts w:eastAsia="宋体" w:cs="Calibri" w:cstheme="minorHAnsi" w:eastAsiaTheme="minorEastAsia"/>
      <w:b/>
      <w:bCs/>
    </w:rPr>
  </w:style>
  <w:style w:type="character" w:styleId="ListLabel3">
    <w:name w:val="ListLabel 3"/>
    <w:qFormat/>
    <w:rPr>
      <w:rFonts w:eastAsia="宋体" w:cs="Calibri" w:cstheme="minorHAnsi" w:eastAsiaTheme="minorEastAsia"/>
      <w:b/>
      <w:bCs/>
      <w:color w:val="050505"/>
      <w:lang w:val="en-GB"/>
    </w:rPr>
  </w:style>
  <w:style w:type="character" w:styleId="ListLabel4">
    <w:name w:val="ListLabel 4"/>
    <w:qFormat/>
    <w:rPr>
      <w:rFonts w:eastAsia="宋体" w:cs="Calibri" w:cstheme="minorHAnsi" w:eastAsiaTheme="minorEastAsia"/>
      <w:b/>
      <w:bCs/>
      <w:color w:val="050505"/>
    </w:rPr>
  </w:style>
  <w:style w:type="character" w:styleId="ListLabel5">
    <w:name w:val="ListLabel 5"/>
    <w:qFormat/>
    <w:rPr>
      <w:rFonts w:eastAsia="宋体" w:cs="Calibri" w:cstheme="minorHAnsi" w:eastAsiaTheme="minorEastAsia"/>
      <w:color w:val="050505"/>
    </w:rPr>
  </w:style>
  <w:style w:type="character" w:styleId="ListLabel6">
    <w:name w:val="ListLabel 6"/>
    <w:qFormat/>
    <w:rPr>
      <w:rFonts w:eastAsia="宋体" w:cs="Calibri" w:cstheme="minorHAnsi" w:eastAsiaTheme="minorEastAsia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359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68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apastratos.mantisbi.io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hyperlink" Target="https://bit.ly/3EcjV7R" TargetMode="External"/><Relationship Id="rId10" Type="http://schemas.openxmlformats.org/officeDocument/2006/relationships/hyperlink" Target="https://www.mantisbi.io/" TargetMode="External"/><Relationship Id="rId11" Type="http://schemas.openxmlformats.org/officeDocument/2006/relationships/hyperlink" Target="https://www.mantisbi.io/innovation-management-platform/" TargetMode="External"/><Relationship Id="rId12" Type="http://schemas.openxmlformats.org/officeDocument/2006/relationships/hyperlink" Target="https://papastratos.mantisbi.io/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FFE6EC680A8438DB4629B58C3C123" ma:contentTypeVersion="19" ma:contentTypeDescription="Create a new document." ma:contentTypeScope="" ma:versionID="7033fd2033a3020ef88bc61876b8952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c1148760dda71bd700056ec393203d24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bf7f47-4ab1-4c7f-a876-743a34a9e87e" xsi:nil="true"/>
    <TaxCatchAll xmlns="ed271966-d616-4e06-8d0d-9c1342a862b8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59CD5-4BA9-4643-A2F6-1180C928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949AB-4F15-4E84-9A80-837953432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EC1CC-1EE9-4029-861E-560104796AC1}">
  <ds:schemaRefs>
    <ds:schemaRef ds:uri="http://schemas.microsoft.com/office/2006/metadata/properties"/>
    <ds:schemaRef ds:uri="http://schemas.microsoft.com/office/infopath/2007/PartnerControls"/>
    <ds:schemaRef ds:uri="07bf7f47-4ab1-4c7f-a876-743a34a9e87e"/>
    <ds:schemaRef ds:uri="ed271966-d616-4e06-8d0d-9c1342a862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LibreOffice/6.2.2.2$Windows_x86 LibreOffice_project/2b840030fec2aae0fd2658d8d4f9548af4e3518d</Application>
  <Pages>2</Pages>
  <Words>180</Words>
  <Characters>1201</Characters>
  <CharactersWithSpaces>1365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2022-11-16T08:16:00Z</dcterms:created>
  <dc:creator>Zeta Konstantinidou</dc:creator>
  <dc:description/>
  <dc:language>el-GR</dc:language>
  <cp:lastModifiedBy>Anastasia Mavrogianni</cp:lastModifiedBy>
  <dcterms:modified xsi:type="dcterms:W3CDTF">2022-11-16T08:17:00Z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0x010100D21FFE6EC680A8438DB4629B58C3C123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